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497D709E" w:rsidR="002F0B88" w:rsidRPr="009D48AC" w:rsidRDefault="00652649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iCs/>
          <w:sz w:val="24"/>
          <w:szCs w:val="24"/>
        </w:rPr>
        <w:t>Ju</w:t>
      </w:r>
      <w:r w:rsidR="00CE2F81">
        <w:rPr>
          <w:rFonts w:ascii="Times New Roman" w:eastAsia="Times New Roman" w:hAnsi="Times New Roman" w:cs="Times New Roman"/>
          <w:iCs/>
          <w:sz w:val="24"/>
          <w:szCs w:val="24"/>
        </w:rPr>
        <w:t>ly</w:t>
      </w:r>
      <w:r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="00CE2F81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Office—42800 Ivy Street</w:t>
      </w:r>
    </w:p>
    <w:p w14:paraId="40D6F807" w14:textId="77777777" w:rsidR="002F0B88" w:rsidRPr="00F03E83" w:rsidRDefault="002F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5F0AC" w14:textId="77777777" w:rsidR="002F0B88" w:rsidRPr="001F3D76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31EBEF1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8FEFD3" w14:textId="77777777" w:rsidR="002F0B88" w:rsidRPr="001F3D76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2A8C76CC" w14:textId="77777777" w:rsidR="006130C3" w:rsidRPr="000D5631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7DB128" w14:textId="6073A1C6" w:rsidR="006130C3" w:rsidRPr="001F3D76" w:rsidRDefault="006130C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Welcome new Trustees </w:t>
      </w:r>
    </w:p>
    <w:p w14:paraId="5C30ABDA" w14:textId="77777777" w:rsidR="009D48AC" w:rsidRPr="000D5631" w:rsidRDefault="009D48AC" w:rsidP="009D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Pr="001F3D76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7EE38D70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5FCB7" w14:textId="77777777" w:rsidR="002F0B88" w:rsidRPr="001F3D76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2AD0293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89240" w14:textId="7066A273" w:rsidR="002F0B88" w:rsidRPr="001F3D76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1F7AB7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B393AD" w14:textId="412CE805" w:rsidR="002F0B88" w:rsidRPr="001F3D76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this time, members of the public are invited to address the Board concerning any items not on the agenda, but within the jurisdiction </w:t>
      </w:r>
      <w:r w:rsidR="002338DF"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>of Murrieta</w:t>
      </w:r>
      <w:r w:rsidR="00E85653"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Valley Cemetery </w:t>
      </w:r>
      <w:r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>District.  Members of the public may address the Board on agenda items when those matters come up for discussion.</w:t>
      </w:r>
    </w:p>
    <w:p w14:paraId="5B351B7A" w14:textId="77777777" w:rsidR="002F0B88" w:rsidRPr="000D5631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6C0A0A" w14:textId="496F57F2" w:rsidR="002F0B88" w:rsidRPr="001F3D76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62C35F0C" w14:textId="77777777" w:rsidR="00BF78B1" w:rsidRPr="001F3D76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1F3D7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033128F" w14:textId="32EA96CE" w:rsidR="001F3D76" w:rsidRDefault="001F3D76" w:rsidP="001F3D76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Chamber of Commerce Membership</w:t>
      </w:r>
    </w:p>
    <w:p w14:paraId="0AEA8C2C" w14:textId="3869846C" w:rsidR="001F3D76" w:rsidRDefault="00F03E83" w:rsidP="00F03E8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advantages/disadvantages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</w:p>
    <w:p w14:paraId="6861E21E" w14:textId="2D17AD65" w:rsidR="0099146F" w:rsidRDefault="0099146F" w:rsidP="0099146F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Move Pontem software to the Cloud</w:t>
      </w:r>
    </w:p>
    <w:p w14:paraId="0E2C83C0" w14:textId="3C10E7CC" w:rsidR="0099146F" w:rsidRDefault="0099146F" w:rsidP="0099146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advantages/disadvantages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vote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favor</w:t>
      </w:r>
    </w:p>
    <w:p w14:paraId="5CC710F9" w14:textId="77777777" w:rsidR="0099146F" w:rsidRPr="0099146F" w:rsidRDefault="0099146F" w:rsidP="00991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B35051" w14:textId="25DA5205" w:rsidR="002F0B88" w:rsidRPr="001F3D76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9223527"/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0"/>
    </w:p>
    <w:p w14:paraId="3810E192" w14:textId="77777777" w:rsidR="00B50527" w:rsidRPr="00F03E83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1F3D76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05DA3741" w14:textId="3246A7AE" w:rsidR="00F03E83" w:rsidRPr="00F03E83" w:rsidRDefault="00F03E8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conversion from old accounting software (SAGE 50) to QuickBooks Online active July 1, 2023</w:t>
      </w:r>
      <w:r w:rsidR="009425CB">
        <w:rPr>
          <w:rFonts w:ascii="Times New Roman" w:eastAsia="Times New Roman" w:hAnsi="Times New Roman" w:cs="Times New Roman"/>
          <w:sz w:val="24"/>
          <w:szCs w:val="24"/>
        </w:rPr>
        <w:t xml:space="preserve"> –integrat</w:t>
      </w:r>
      <w:r w:rsidR="0007283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425CB">
        <w:rPr>
          <w:rFonts w:ascii="Times New Roman" w:eastAsia="Times New Roman" w:hAnsi="Times New Roman" w:cs="Times New Roman"/>
          <w:sz w:val="24"/>
          <w:szCs w:val="24"/>
        </w:rPr>
        <w:t xml:space="preserve"> with Osiris software.</w:t>
      </w:r>
    </w:p>
    <w:p w14:paraId="1B99132B" w14:textId="1AB3FC13" w:rsidR="00D47B98" w:rsidRPr="001F3D76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John Deere Gator – </w:t>
      </w:r>
      <w:r w:rsidR="00CE2F81" w:rsidRPr="001F3D76">
        <w:rPr>
          <w:rFonts w:ascii="Times New Roman" w:eastAsia="Times New Roman" w:hAnsi="Times New Roman" w:cs="Times New Roman"/>
          <w:sz w:val="24"/>
          <w:szCs w:val="24"/>
        </w:rPr>
        <w:t>presented</w:t>
      </w:r>
      <w:r w:rsidR="001D5888" w:rsidRPr="001F3D76">
        <w:rPr>
          <w:rFonts w:ascii="Times New Roman" w:eastAsia="Times New Roman" w:hAnsi="Times New Roman" w:cs="Times New Roman"/>
          <w:sz w:val="24"/>
          <w:szCs w:val="24"/>
        </w:rPr>
        <w:t xml:space="preserve"> quote C. Washingtons office.</w:t>
      </w:r>
      <w:r w:rsidR="00CE2F81" w:rsidRPr="001F3D76">
        <w:rPr>
          <w:rFonts w:ascii="Times New Roman" w:eastAsia="Times New Roman" w:hAnsi="Times New Roman" w:cs="Times New Roman"/>
          <w:sz w:val="24"/>
          <w:szCs w:val="24"/>
        </w:rPr>
        <w:t xml:space="preserve"> Told no funds available until after November elections</w:t>
      </w:r>
    </w:p>
    <w:p w14:paraId="24A20A55" w14:textId="37059E32" w:rsidR="00D47B98" w:rsidRPr="001F3D76" w:rsidRDefault="00CE2F81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Received one </w:t>
      </w:r>
      <w:r w:rsidR="00D47B98"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bid </w:t>
      </w:r>
      <w:r w:rsidR="009425CB">
        <w:rPr>
          <w:rFonts w:ascii="Times New Roman" w:eastAsia="Times New Roman" w:hAnsi="Times New Roman" w:cs="Times New Roman"/>
          <w:bCs/>
          <w:sz w:val="24"/>
          <w:szCs w:val="24"/>
        </w:rPr>
        <w:t xml:space="preserve">(so far) </w:t>
      </w:r>
      <w:r w:rsidR="00D47B98" w:rsidRPr="001F3D76">
        <w:rPr>
          <w:rFonts w:ascii="Times New Roman" w:eastAsia="Times New Roman" w:hAnsi="Times New Roman" w:cs="Times New Roman"/>
          <w:bCs/>
          <w:sz w:val="24"/>
          <w:szCs w:val="24"/>
        </w:rPr>
        <w:t>for sprinkler system repair/replacement</w:t>
      </w: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 $302,000.00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425C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>prevailing wages</w:t>
      </w:r>
      <w:proofErr w:type="gramStart"/>
      <w:r w:rsidR="009425CB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4405682A" w14:textId="77777777" w:rsidR="00CE2F81" w:rsidRPr="001F3D76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Both mowers and JD GATOR (UV) were out for repair.  All are back and running.</w:t>
      </w:r>
    </w:p>
    <w:p w14:paraId="7EA5DBD7" w14:textId="3B4593B5" w:rsidR="00D47B98" w:rsidRPr="001F3D76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Robert Blum – resigned for work closer to home</w:t>
      </w:r>
    </w:p>
    <w:p w14:paraId="7DB202C6" w14:textId="76110C08" w:rsidR="00CE2F81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Posted Groundskeeper position on Craig’s List.  Reviewing respondents.</w:t>
      </w:r>
    </w:p>
    <w:p w14:paraId="58AB91B9" w14:textId="4245DCB4" w:rsidR="00F03E83" w:rsidRPr="001F3D76" w:rsidRDefault="00F03E83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Completed network hardware installation</w:t>
      </w:r>
    </w:p>
    <w:p w14:paraId="11D1F532" w14:textId="5F91E310" w:rsidR="00CE2F81" w:rsidRPr="001F3D76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Extreme heat conditions – modified work schedule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 xml:space="preserve">, bought 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>“wet bul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meter”</w:t>
      </w:r>
    </w:p>
    <w:p w14:paraId="48C7AE62" w14:textId="77777777" w:rsidR="00CE2F81" w:rsidRPr="00F03E83" w:rsidRDefault="00CE2F81" w:rsidP="00CE2F8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6E68F3A" w14:textId="77777777" w:rsidR="00E00D5C" w:rsidRPr="001F3D76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F1DEF5A" w14:textId="28EE7022" w:rsidR="000C4586" w:rsidRPr="001F3D7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Development plan</w:t>
      </w:r>
      <w:r w:rsidR="00B1238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“MVCD 10 Year Plan”</w:t>
      </w:r>
    </w:p>
    <w:p w14:paraId="76E943D8" w14:textId="34092B2E" w:rsidR="000C4586" w:rsidRPr="001F3D7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>Policy reviews – need to clarify numerous issues</w:t>
      </w:r>
    </w:p>
    <w:p w14:paraId="1262D3B2" w14:textId="2FADE850" w:rsidR="001F3D76" w:rsidRPr="00F03E83" w:rsidRDefault="001F3D7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Trustee compensation</w:t>
      </w:r>
    </w:p>
    <w:p w14:paraId="723AA6C9" w14:textId="58991596" w:rsidR="00F03E83" w:rsidRPr="001F3D76" w:rsidRDefault="00F03E83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Trustee Committees </w:t>
      </w:r>
    </w:p>
    <w:p w14:paraId="0A5A08CE" w14:textId="74E85DE3" w:rsidR="001F3D76" w:rsidRPr="001F3D76" w:rsidRDefault="001F3D7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Business Cards for Trustees</w:t>
      </w:r>
    </w:p>
    <w:p w14:paraId="2DB0E488" w14:textId="6AE6294C" w:rsidR="001F3D76" w:rsidRPr="001F3D76" w:rsidRDefault="001F3D7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Posting for General Manager and Administrative Assistant </w:t>
      </w:r>
      <w:r w:rsidR="00EB1246">
        <w:rPr>
          <w:sz w:val="24"/>
          <w:szCs w:val="24"/>
        </w:rPr>
        <w:t xml:space="preserve">to the Board </w:t>
      </w:r>
      <w:r>
        <w:rPr>
          <w:sz w:val="24"/>
          <w:szCs w:val="24"/>
        </w:rPr>
        <w:t>positions.</w:t>
      </w:r>
    </w:p>
    <w:p w14:paraId="381EBCE2" w14:textId="2EE0A835" w:rsidR="001F3D76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38F">
        <w:rPr>
          <w:rFonts w:ascii="Times New Roman" w:eastAsia="Times New Roman" w:hAnsi="Times New Roman" w:cs="Times New Roman"/>
          <w:bCs/>
          <w:sz w:val="24"/>
          <w:szCs w:val="24"/>
        </w:rPr>
        <w:t xml:space="preserve">Review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MVCD WEB</w:t>
      </w:r>
    </w:p>
    <w:p w14:paraId="06DEF76B" w14:textId="0F11531A" w:rsidR="00B1238F" w:rsidRPr="00B1238F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Debra’s leave for surgery</w:t>
      </w:r>
      <w:r w:rsidR="00EB1246">
        <w:rPr>
          <w:rFonts w:ascii="Times New Roman" w:eastAsia="Times New Roman" w:hAnsi="Times New Roman" w:cs="Times New Roman"/>
          <w:bCs/>
          <w:sz w:val="24"/>
          <w:szCs w:val="24"/>
        </w:rPr>
        <w:t xml:space="preserve"> beginning 7/27/2023</w:t>
      </w:r>
    </w:p>
    <w:p w14:paraId="48BE48E2" w14:textId="77777777" w:rsidR="00E00D5C" w:rsidRPr="00072832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FD73016" w14:textId="1AEB1CD8" w:rsidR="005E6525" w:rsidRPr="001F3D76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072832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3D80F2" w14:textId="48F7E00D" w:rsidR="002F0B88" w:rsidRPr="001F3D76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ab/>
      </w:r>
      <w:r w:rsidR="00FF2D3C"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</w:p>
    <w:p w14:paraId="0C888448" w14:textId="77777777" w:rsidR="00246483" w:rsidRPr="00072832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8A47D0" w14:textId="77777777" w:rsidR="00B10A9A" w:rsidRPr="001F3D76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0C0A5A9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41AFDE" w14:textId="77777777" w:rsidR="002F0B88" w:rsidRPr="001F3D76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3559F0CA" w14:textId="1A576CB8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73944" w14:textId="1E1B73A1" w:rsidR="002F0B88" w:rsidRPr="001F3D76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1E2FA0D0" w14:textId="77777777" w:rsidR="007C5F02" w:rsidRPr="0007283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75D9A2F5" w:rsidR="002F0B88" w:rsidRPr="001F3D76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238F"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="009E6C11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EB124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C3FE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B1238F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4E03D32" w14:textId="77777777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072832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871EDDF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8:00 a.m. – 4:00 p.m. – Monday through Friday.  </w:t>
      </w:r>
    </w:p>
    <w:p w14:paraId="4804B40B" w14:textId="24D562AF" w:rsidR="00313396" w:rsidRPr="00B1238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are also available online at </w:t>
      </w:r>
      <w:hyperlink r:id="rId7">
        <w:r w:rsidRPr="00B1238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www.murrietacemetery.org</w:t>
        </w:r>
      </w:hyperlink>
    </w:p>
    <w:p w14:paraId="2937A420" w14:textId="77777777" w:rsidR="00E02D1D" w:rsidRPr="00B1238F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1006040" w14:textId="7AC00B26" w:rsidR="002F0B88" w:rsidRPr="00B1238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CERTIFICATION</w:t>
      </w:r>
    </w:p>
    <w:p w14:paraId="667964DE" w14:textId="39CA8DA4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>Richard Meredith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District Manager of the Murrieta Valley Cemetery District, do hereby certify that a copy of the foregoing agenda was posted on </w:t>
      </w:r>
      <w:r w:rsidR="007C5F02" w:rsidRPr="00B1238F">
        <w:rPr>
          <w:rFonts w:ascii="Times New Roman" w:eastAsia="Times New Roman" w:hAnsi="Times New Roman" w:cs="Times New Roman"/>
          <w:i/>
          <w:sz w:val="20"/>
          <w:szCs w:val="20"/>
        </w:rPr>
        <w:t>Fri</w:t>
      </w:r>
      <w:r w:rsidR="00D42BA3" w:rsidRPr="00B1238F">
        <w:rPr>
          <w:rFonts w:ascii="Times New Roman" w:eastAsia="Times New Roman" w:hAnsi="Times New Roman" w:cs="Times New Roman"/>
          <w:i/>
          <w:sz w:val="20"/>
          <w:szCs w:val="20"/>
        </w:rPr>
        <w:t>day,</w:t>
      </w:r>
      <w:r w:rsidR="000E413D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00D5C" w:rsidRPr="00B1238F">
        <w:rPr>
          <w:rFonts w:ascii="Times New Roman" w:eastAsia="Times New Roman" w:hAnsi="Times New Roman" w:cs="Times New Roman"/>
          <w:i/>
          <w:sz w:val="20"/>
          <w:szCs w:val="20"/>
        </w:rPr>
        <w:t>Ju</w:t>
      </w:r>
      <w:r w:rsidR="00B1238F">
        <w:rPr>
          <w:rFonts w:ascii="Times New Roman" w:eastAsia="Times New Roman" w:hAnsi="Times New Roman" w:cs="Times New Roman"/>
          <w:i/>
          <w:sz w:val="20"/>
          <w:szCs w:val="20"/>
        </w:rPr>
        <w:t>ly</w:t>
      </w:r>
      <w:r w:rsidR="00E00D5C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2</w:t>
      </w:r>
      <w:r w:rsidR="00B1238F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892D90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297AD4" w:rsidRPr="00B1238F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at 2:00 pm at 42800 Ivy Street, Murrieta, California, and on the </w:t>
      </w:r>
      <w:proofErr w:type="gramStart"/>
      <w:r w:rsidRPr="00B1238F">
        <w:rPr>
          <w:rFonts w:ascii="Times New Roman" w:eastAsia="Times New Roman" w:hAnsi="Times New Roman" w:cs="Times New Roman"/>
          <w:sz w:val="20"/>
          <w:szCs w:val="20"/>
        </w:rPr>
        <w:t>District’s</w:t>
      </w:r>
      <w:proofErr w:type="gramEnd"/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website at least 72 hours prior to the time of this Regular Meeting.</w:t>
      </w:r>
    </w:p>
    <w:p w14:paraId="07B96612" w14:textId="77777777" w:rsidR="002F0B88" w:rsidRPr="001F3D76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138294E2" w:rsidR="002F0B88" w:rsidRPr="001F3D76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1F3D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0D5C" w:rsidRPr="001F3D76">
        <w:rPr>
          <w:rFonts w:ascii="Times New Roman" w:eastAsia="Times New Roman" w:hAnsi="Times New Roman" w:cs="Times New Roman"/>
          <w:iCs/>
          <w:sz w:val="24"/>
          <w:szCs w:val="24"/>
        </w:rPr>
        <w:t>Ju</w:t>
      </w:r>
      <w:r w:rsidR="00B1238F">
        <w:rPr>
          <w:rFonts w:ascii="Times New Roman" w:eastAsia="Times New Roman" w:hAnsi="Times New Roman" w:cs="Times New Roman"/>
          <w:iCs/>
          <w:sz w:val="24"/>
          <w:szCs w:val="24"/>
        </w:rPr>
        <w:t>ly</w:t>
      </w:r>
      <w:r w:rsidR="00E00D5C" w:rsidRPr="001F3D76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="00B1238F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851B88" w:rsidRPr="001F3D7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1F3D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AD4" w:rsidRPr="001F3D7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3DDCE4" w14:textId="77777777" w:rsidR="002F0B88" w:rsidRPr="001F3D76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44031124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D90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1F3D76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377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cp:lastPrinted>2018-08-24T20:59:00Z</cp:lastPrinted>
  <dcterms:created xsi:type="dcterms:W3CDTF">2023-07-21T20:38:00Z</dcterms:created>
  <dcterms:modified xsi:type="dcterms:W3CDTF">2023-07-21T20:38:00Z</dcterms:modified>
</cp:coreProperties>
</file>